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ANEXO III</w:t>
      </w:r>
    </w:p>
    <w:p w:rsidR="00000000" w:rsidDel="00000000" w:rsidP="00000000" w:rsidRDefault="00000000" w:rsidRPr="00000000" w14:paraId="00000002">
      <w:pPr>
        <w:spacing w:after="240" w:lineRule="auto"/>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AUTODECLARAÇÃO PESSOA INDÍGENA</w:t>
      </w:r>
    </w:p>
    <w:p w:rsidR="00000000" w:rsidDel="00000000" w:rsidP="00000000" w:rsidRDefault="00000000" w:rsidRPr="00000000" w14:paraId="0000000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4">
      <w:pP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Eu, _____________________________________________________________ de nacionalidade ___________________________, estado civil __________________________, profissão ______________________________________, RG nº ______________________, CPF nº ____________________________, residente e domiciliado(a) na ____________________________________________________________,  no município de __________________________________, estado de Pernambuco, sob minha responsabilidade legal, declaro, nos termos da Lei n° 7.115/83, sob as penas da lei, que sou (     )indígena DO POVO _________________________. Estou ciente de que as informações declaradas neste documento serão divulgadas pela Prefeitura Municipal de Bezerros de forma pública, nas publicações dos resultados oficiais deste edital e, em caso de falsidade ideológica, ficarei sujeito às sanções prescritas no Código Penal** e às demais cominações legais aplicáveis.</w:t>
      </w:r>
    </w:p>
    <w:p w:rsidR="00000000" w:rsidDel="00000000" w:rsidP="00000000" w:rsidRDefault="00000000" w:rsidRPr="00000000" w14:paraId="00000005">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6">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Bezerros,</w:t>
      </w:r>
      <w:r w:rsidDel="00000000" w:rsidR="00000000" w:rsidRPr="00000000">
        <w:rPr>
          <w:rFonts w:ascii="Calibri" w:cs="Calibri" w:eastAsia="Calibri" w:hAnsi="Calibri"/>
          <w:color w:val="000000"/>
          <w:sz w:val="22"/>
          <w:szCs w:val="22"/>
          <w:rtl w:val="0"/>
        </w:rPr>
        <w:t xml:space="preserve"> ____ de ____________ de 2023.</w:t>
      </w:r>
    </w:p>
    <w:p w:rsidR="00000000" w:rsidDel="00000000" w:rsidP="00000000" w:rsidRDefault="00000000" w:rsidRPr="00000000" w14:paraId="00000008">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w:t>
      </w:r>
    </w:p>
    <w:p w:rsidR="00000000" w:rsidDel="00000000" w:rsidP="00000000" w:rsidRDefault="00000000" w:rsidRPr="00000000" w14:paraId="0000000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(Assinatura do declarante)</w:t>
      </w:r>
    </w:p>
    <w:p w:rsidR="00000000" w:rsidDel="00000000" w:rsidP="00000000" w:rsidRDefault="00000000" w:rsidRPr="00000000" w14:paraId="0000000D">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F">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Decreto nº 6.040, de 7 de fevereiro de 2007; Decreto nº 8.750, de 9 de maio de 2016</w:t>
      </w:r>
    </w:p>
    <w:p w:rsidR="00000000" w:rsidDel="00000000" w:rsidP="00000000" w:rsidRDefault="00000000" w:rsidRPr="00000000" w14:paraId="00000010">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000000" w:rsidDel="00000000" w:rsidP="00000000" w:rsidRDefault="00000000" w:rsidRPr="00000000" w14:paraId="00000011">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Pena - reclusão, de um a cinco anos, e multa, se o documento é público, e reclusão de um a três anos, e multa, se o documento é particular.</w:t>
      </w:r>
    </w:p>
    <w:p w:rsidR="00000000" w:rsidDel="00000000" w:rsidP="00000000" w:rsidRDefault="00000000" w:rsidRPr="00000000" w14:paraId="00000012">
      <w:pPr>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color w:val="000000"/>
          <w:sz w:val="22"/>
          <w:szCs w:val="22"/>
          <w:rtl w:val="0"/>
        </w:rPr>
        <w:br w:type="textWrapping"/>
        <w:br w:type="textWrapping"/>
      </w:r>
      <w:r w:rsidDel="00000000" w:rsidR="00000000" w:rsidRPr="00000000">
        <w:rPr>
          <w:rtl w:val="0"/>
        </w:rPr>
      </w:r>
    </w:p>
    <w:sectPr>
      <w:headerReference r:id="rId7" w:type="default"/>
      <w:pgSz w:h="16838" w:w="11906" w:orient="portrait"/>
      <w:pgMar w:bottom="1440" w:top="2127" w:left="1275.5905511811022"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276" w:lineRule="auto"/>
      <w:rPr>
        <w:color w:val="000000"/>
      </w:rPr>
    </w:pPr>
    <w:r w:rsidDel="00000000" w:rsidR="00000000" w:rsidRPr="00000000">
      <w:rPr>
        <w:rFonts w:ascii="Arial" w:cs="Arial" w:eastAsia="Arial" w:hAnsi="Arial"/>
        <w:sz w:val="22"/>
        <w:szCs w:val="22"/>
      </w:rPr>
      <w:drawing>
        <wp:inline distB="19050" distT="19050" distL="19050" distR="19050">
          <wp:extent cx="2495550" cy="10048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95550" cy="1004888"/>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2257425</wp:posOffset>
          </wp:positionH>
          <wp:positionV relativeFrom="paragraph">
            <wp:posOffset>-285749</wp:posOffset>
          </wp:positionV>
          <wp:extent cx="4038600" cy="1423988"/>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038600" cy="14239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T98Bp/u3XHC5+iIdLHfKbPHfQ==">CgMxLjA4AHIhMWlhYnF6bVNpWE4zdkdiZEoxdkdHSXZ0VGZsa1dfN2VQ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